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695" w:type="dxa"/>
        <w:tblInd w:w="1890" w:type="dxa"/>
        <w:tblLook w:val="04A0" w:firstRow="1" w:lastRow="0" w:firstColumn="1" w:lastColumn="0" w:noHBand="0" w:noVBand="1"/>
      </w:tblPr>
      <w:tblGrid>
        <w:gridCol w:w="866"/>
        <w:gridCol w:w="1580"/>
        <w:gridCol w:w="1520"/>
        <w:gridCol w:w="1729"/>
      </w:tblGrid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center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ر</w:t>
            </w:r>
            <w:bookmarkStart w:id="0" w:name="_GoBack"/>
            <w:bookmarkEnd w:id="0"/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دیف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jc w:val="center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مسیر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jc w:val="center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سقف نرخی</w:t>
            </w:r>
          </w:p>
        </w:tc>
      </w:tr>
      <w:tr w:rsidR="008E59EF" w:rsidRPr="008E59EF" w:rsidTr="00ED6B9C">
        <w:trPr>
          <w:trHeight w:val="3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35،341،000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کیش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42،445،000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قشم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42،445،000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شیراز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34،009،000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بندرعباس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42،445،000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46،996،000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بوشهر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35،341،000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26،239،000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کرمان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36،673،000</w:t>
            </w:r>
          </w:p>
        </w:tc>
      </w:tr>
      <w:tr w:rsidR="008E59EF" w:rsidRPr="008E59EF" w:rsidTr="00ED6B9C">
        <w:trPr>
          <w:trHeight w:val="4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  <w:lang w:bidi="fa-IR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  <w:lang w:bidi="fa-IR"/>
              </w:rPr>
              <w:t>اهواز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31،394،000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کیش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44،443،000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قشم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43،111،000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37،894،000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شیراز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41،779،000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اهواز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43،111،000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آبادان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45،664،000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لار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42،445،000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رشت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39،226،000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مشهد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زاهدان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35،341،000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قشم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35،341،000</w:t>
            </w:r>
          </w:p>
        </w:tc>
      </w:tr>
      <w:tr w:rsidR="008E59EF" w:rsidRPr="008E59EF" w:rsidTr="00ED6B9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jc w:val="right"/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اصفهان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EF" w:rsidRPr="008E59EF" w:rsidRDefault="008E59EF" w:rsidP="00ED6B9C">
            <w:pPr>
              <w:bidi/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rtl/>
              </w:rPr>
              <w:t>کیش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9EF" w:rsidRPr="008E59EF" w:rsidRDefault="008E59EF" w:rsidP="00ED6B9C">
            <w:pPr>
              <w:spacing w:after="0" w:line="240" w:lineRule="auto"/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</w:rPr>
            </w:pPr>
            <w:r w:rsidRPr="008E59EF">
              <w:rPr>
                <w:rFonts w:ascii="IRANYekan" w:eastAsia="Times New Roman" w:hAnsi="IRANYekan" w:cs="IRANYekan"/>
                <w:b/>
                <w:bCs/>
                <w:color w:val="000000"/>
                <w:sz w:val="18"/>
                <w:szCs w:val="18"/>
                <w:rtl/>
              </w:rPr>
              <w:t>34،009،000</w:t>
            </w:r>
          </w:p>
        </w:tc>
      </w:tr>
    </w:tbl>
    <w:p w:rsidR="003D16D9" w:rsidRDefault="003D16D9" w:rsidP="008E59EF">
      <w:pPr>
        <w:bidi/>
      </w:pPr>
    </w:p>
    <w:sectPr w:rsidR="003D1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F"/>
    <w:rsid w:val="003D16D9"/>
    <w:rsid w:val="008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09C5AD-0AB7-405E-828A-1C1D2873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marzea jafarzadeh</dc:creator>
  <cp:keywords/>
  <dc:description/>
  <cp:lastModifiedBy>marzea jafarzadeh</cp:lastModifiedBy>
  <cp:revision>1</cp:revision>
  <dcterms:created xsi:type="dcterms:W3CDTF">2025-01-15T06:18:00Z</dcterms:created>
  <dcterms:modified xsi:type="dcterms:W3CDTF">2025-01-15T06:19:00Z</dcterms:modified>
</cp:coreProperties>
</file>